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294"/>
      </w:tblGrid>
      <w:tr w:rsidR="00AC5C86" w:rsidRPr="00AC5C86" w:rsidTr="00AC5C86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C5C86" w:rsidRPr="00AC5C8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C5C86" w:rsidRPr="00AC5C8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AC5C86" w:rsidRPr="00AC5C86">
                          <w:tc>
                            <w:tcPr>
                              <w:tcW w:w="0" w:type="auto"/>
                              <w:tcMar>
                                <w:top w:w="100" w:type="dxa"/>
                                <w:left w:w="199" w:type="dxa"/>
                                <w:bottom w:w="100" w:type="dxa"/>
                                <w:right w:w="19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674"/>
                              </w:tblGrid>
                              <w:tr w:rsidR="00AC5C86" w:rsidRPr="00AC5C86">
                                <w:tc>
                                  <w:tcPr>
                                    <w:tcW w:w="0" w:type="auto"/>
                                    <w:tcMar>
                                      <w:top w:w="199" w:type="dxa"/>
                                      <w:left w:w="199" w:type="dxa"/>
                                      <w:bottom w:w="199" w:type="dxa"/>
                                      <w:right w:w="199" w:type="dxa"/>
                                    </w:tcMar>
                                    <w:hideMark/>
                                  </w:tcPr>
                                  <w:p w:rsidR="00AC5C86" w:rsidRPr="00AC5C86" w:rsidRDefault="00AC5C86" w:rsidP="00AC5C86">
                                    <w:pPr>
                                      <w:spacing w:after="0" w:line="360" w:lineRule="auto"/>
                                      <w:jc w:val="center"/>
                                      <w:outlineLvl w:val="5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F2F2F2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</w:pPr>
                                    <w:proofErr w:type="spellStart"/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7"/>
                                        <w:szCs w:val="17"/>
                                        <w:lang w:val="sk-SK" w:eastAsia="sk-SK"/>
                                      </w:rPr>
                                      <w:t>newsletter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7"/>
                                        <w:szCs w:val="17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7"/>
                                        <w:szCs w:val="17"/>
                                        <w:lang w:val="sk-SK" w:eastAsia="sk-SK"/>
                                      </w:rPr>
                                      <w:t>offered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7"/>
                                        <w:szCs w:val="17"/>
                                        <w:lang w:val="sk-SK" w:eastAsia="sk-SK"/>
                                      </w:rPr>
                                      <w:t xml:space="preserve"> by</w:t>
                                    </w:r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br/>
                                    </w:r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27"/>
                                        <w:lang w:val="sk-SK" w:eastAsia="sk-SK"/>
                                      </w:rPr>
                                      <w:t>WIM DEKEYSER B.V.</w:t>
                                    </w:r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20"/>
                                        <w:lang w:val="sk-SK" w:eastAsia="sk-SK"/>
                                      </w:rPr>
                                      <w:t>International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2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20"/>
                                        <w:lang w:val="sk-SK" w:eastAsia="sk-SK"/>
                                      </w:rPr>
                                      <w:t>Loss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2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20"/>
                                        <w:lang w:val="sk-SK" w:eastAsia="sk-SK"/>
                                      </w:rPr>
                                      <w:t>Adjusters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C5C86" w:rsidRPr="00AC5C86" w:rsidRDefault="00AC5C86" w:rsidP="00AC5C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AC5C86" w:rsidRPr="00AC5C86" w:rsidRDefault="00AC5C86" w:rsidP="00AC5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C5C86" w:rsidRPr="00AC5C86" w:rsidRDefault="00AC5C86" w:rsidP="00AC5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C5C86" w:rsidRPr="00AC5C8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AC5C86" w:rsidRPr="00AC5C86">
                          <w:tc>
                            <w:tcPr>
                              <w:tcW w:w="0" w:type="auto"/>
                              <w:tcMar>
                                <w:top w:w="100" w:type="dxa"/>
                                <w:left w:w="199" w:type="dxa"/>
                                <w:bottom w:w="100" w:type="dxa"/>
                                <w:right w:w="19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654"/>
                              </w:tblGrid>
                              <w:tr w:rsidR="00AC5C86" w:rsidRPr="00AC5C86">
                                <w:tc>
                                  <w:tcPr>
                                    <w:tcW w:w="0" w:type="auto"/>
                                    <w:tcMar>
                                      <w:top w:w="199" w:type="dxa"/>
                                      <w:left w:w="199" w:type="dxa"/>
                                      <w:bottom w:w="199" w:type="dxa"/>
                                      <w:right w:w="199" w:type="dxa"/>
                                    </w:tcMar>
                                    <w:hideMark/>
                                  </w:tcPr>
                                  <w:p w:rsidR="00AC5C86" w:rsidRPr="00AC5C86" w:rsidRDefault="00AC5C86" w:rsidP="00AC5C86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9"/>
                                        <w:szCs w:val="29"/>
                                        <w:lang w:val="sk-SK" w:eastAsia="sk-SK"/>
                                      </w:rPr>
                                    </w:pP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>Frauds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>with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>Fake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>Carriers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 xml:space="preserve"> /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>Electronic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>Freight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3"/>
                                        <w:szCs w:val="23"/>
                                        <w:lang w:val="sk-SK" w:eastAsia="sk-SK"/>
                                      </w:rPr>
                                      <w:t>Sites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9"/>
                                        <w:szCs w:val="29"/>
                                        <w:lang w:val="sk-SK" w:eastAsia="sk-SK"/>
                                      </w:rPr>
                                      <w:br/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B22222"/>
                                        <w:kern w:val="36"/>
                                        <w:lang w:val="sk-SK" w:eastAsia="sk-SK"/>
                                      </w:rPr>
                                      <w:t>** NEW FRAUDS **</w:t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9"/>
                                        <w:szCs w:val="29"/>
                                        <w:lang w:val="sk-SK" w:eastAsia="sk-SK"/>
                                      </w:rPr>
                                      <w:br/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202020"/>
                                        <w:kern w:val="36"/>
                                        <w:sz w:val="21"/>
                                        <w:lang w:val="sk-SK" w:eastAsia="sk-SK"/>
                                      </w:rPr>
                                      <w:t xml:space="preserve">10-03-2022 </w:t>
                                    </w:r>
                                  </w:p>
                                </w:tc>
                              </w:tr>
                            </w:tbl>
                            <w:p w:rsidR="00AC5C86" w:rsidRPr="00AC5C86" w:rsidRDefault="00AC5C86" w:rsidP="00AC5C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AC5C86" w:rsidRPr="00AC5C86" w:rsidRDefault="00AC5C86" w:rsidP="00AC5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C5C86" w:rsidRPr="00AC5C86" w:rsidRDefault="00AC5C86" w:rsidP="00AC5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C5C86" w:rsidRPr="00AC5C8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8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C5C86" w:rsidRPr="00AC5C86">
                    <w:tc>
                      <w:tcPr>
                        <w:tcW w:w="0" w:type="auto"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AC5C86" w:rsidRPr="00AC5C8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99" w:type="dxa"/>
                                <w:bottom w:w="100" w:type="dxa"/>
                                <w:right w:w="199" w:type="dxa"/>
                              </w:tcMar>
                              <w:hideMark/>
                            </w:tcPr>
                            <w:p w:rsidR="00AC5C86" w:rsidRPr="00AC5C86" w:rsidRDefault="00AC5C86" w:rsidP="00AC5C86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9"/>
                                  <w:szCs w:val="29"/>
                                  <w:lang w:val="sk-SK" w:eastAsia="sk-SK"/>
                                </w:rPr>
                              </w:pP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look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out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following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names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used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abused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by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in new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fraud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>cases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0"/>
                                  <w:szCs w:val="20"/>
                                  <w:lang w:val="sk-SK" w:eastAsia="sk-SK"/>
                                </w:rPr>
                                <w:t xml:space="preserve"> :</w:t>
                              </w:r>
                            </w:p>
                          </w:tc>
                        </w:tr>
                      </w:tbl>
                      <w:p w:rsidR="00AC5C86" w:rsidRPr="00AC5C86" w:rsidRDefault="00AC5C86" w:rsidP="00AC5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C5C86" w:rsidRPr="00AC5C86" w:rsidRDefault="00AC5C86" w:rsidP="00AC5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C5C86" w:rsidRPr="00AC5C8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AC5C86" w:rsidRPr="00AC5C86">
                          <w:tc>
                            <w:tcPr>
                              <w:tcW w:w="0" w:type="auto"/>
                              <w:tcMar>
                                <w:top w:w="100" w:type="dxa"/>
                                <w:left w:w="199" w:type="dxa"/>
                                <w:bottom w:w="100" w:type="dxa"/>
                                <w:right w:w="19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DDBD55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602"/>
                              </w:tblGrid>
                              <w:tr w:rsidR="00AC5C86" w:rsidRPr="00AC5C86">
                                <w:tc>
                                  <w:tcPr>
                                    <w:tcW w:w="0" w:type="auto"/>
                                    <w:shd w:val="clear" w:color="auto" w:fill="DDBD55"/>
                                    <w:tcMar>
                                      <w:top w:w="199" w:type="dxa"/>
                                      <w:left w:w="199" w:type="dxa"/>
                                      <w:bottom w:w="199" w:type="dxa"/>
                                      <w:right w:w="199" w:type="dxa"/>
                                    </w:tcMar>
                                    <w:hideMark/>
                                  </w:tcPr>
                                  <w:p w:rsidR="00AC5C86" w:rsidRPr="00AC5C86" w:rsidRDefault="00AC5C86" w:rsidP="00AC5C86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</w:pP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6"/>
                                        <w:lang w:val="sk-SK" w:eastAsia="sk-SK"/>
                                      </w:rPr>
                                      <w:t xml:space="preserve">PERLA LUBELSZCZYZNY SP.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6"/>
                                        <w:lang w:val="sk-SK" w:eastAsia="sk-SK"/>
                                      </w:rPr>
                                      <w:t>z.o.o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6"/>
                                        <w:lang w:val="sk-SK" w:eastAsia="sk-SK"/>
                                      </w:rPr>
                                      <w:t>.</w:t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Tomasza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Zana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 xml:space="preserve"> 11 A</w:t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br/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br/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6"/>
                                        <w:lang w:val="sk-SK" w:eastAsia="sk-SK"/>
                                      </w:rPr>
                                      <w:t>PL- 20-601 LUBLIN.</w:t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br/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br/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6"/>
                                        <w:lang w:val="sk-SK" w:eastAsia="sk-SK"/>
                                      </w:rPr>
                                      <w:t>VAT : PL 5632428019</w:t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Company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sold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February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 xml:space="preserve"> 2022 to a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Bialorus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citizen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...</w:t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br/>
                                    </w:r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Several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embezzlements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reported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  <w:t>!</w:t>
                                    </w:r>
                                  </w:p>
                                </w:tc>
                              </w:tr>
                            </w:tbl>
                            <w:p w:rsidR="00AC5C86" w:rsidRPr="00AC5C86" w:rsidRDefault="00AC5C86" w:rsidP="00AC5C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AC5C86" w:rsidRPr="00AC5C86" w:rsidRDefault="00AC5C86" w:rsidP="00AC5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vanish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  <w:tbl>
                        <w:tblPr>
                          <w:tblpPr w:vertAnchor="text"/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AC5C86" w:rsidRPr="00AC5C86">
                          <w:tc>
                            <w:tcPr>
                              <w:tcW w:w="0" w:type="auto"/>
                              <w:tcMar>
                                <w:top w:w="100" w:type="dxa"/>
                                <w:left w:w="199" w:type="dxa"/>
                                <w:bottom w:w="100" w:type="dxa"/>
                                <w:right w:w="19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DDBD55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602"/>
                              </w:tblGrid>
                              <w:tr w:rsidR="00AC5C86" w:rsidRPr="00AC5C86">
                                <w:tc>
                                  <w:tcPr>
                                    <w:tcW w:w="0" w:type="auto"/>
                                    <w:shd w:val="clear" w:color="auto" w:fill="DDBD55"/>
                                    <w:tcMar>
                                      <w:top w:w="199" w:type="dxa"/>
                                      <w:left w:w="199" w:type="dxa"/>
                                      <w:bottom w:w="199" w:type="dxa"/>
                                      <w:right w:w="199" w:type="dxa"/>
                                    </w:tcMar>
                                    <w:hideMark/>
                                  </w:tcPr>
                                  <w:p w:rsidR="00AC5C86" w:rsidRPr="00AC5C86" w:rsidRDefault="00AC5C86" w:rsidP="00AC5C86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6"/>
                                        <w:szCs w:val="16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5C86" w:rsidRPr="00AC5C86" w:rsidRDefault="00AC5C86" w:rsidP="00AC5C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AC5C86" w:rsidRPr="00AC5C86" w:rsidRDefault="00AC5C86" w:rsidP="00AC5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C5C86" w:rsidRPr="00AC5C86" w:rsidRDefault="00AC5C86" w:rsidP="00AC5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C5C86" w:rsidRPr="00AC5C86">
                    <w:tc>
                      <w:tcPr>
                        <w:tcW w:w="0" w:type="auto"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AC5C86" w:rsidRPr="00AC5C8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99" w:type="dxa"/>
                                <w:bottom w:w="100" w:type="dxa"/>
                                <w:right w:w="199" w:type="dxa"/>
                              </w:tcMar>
                              <w:hideMark/>
                            </w:tcPr>
                            <w:p w:rsidR="00AC5C86" w:rsidRPr="00AC5C86" w:rsidRDefault="00AC5C86" w:rsidP="00AC5C8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8"/>
                                  <w:szCs w:val="18"/>
                                  <w:lang w:val="sk-SK" w:eastAsia="sk-SK"/>
                                </w:rPr>
                              </w:pPr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So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remain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extremely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prudent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contract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only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reliable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known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transport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partners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always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real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coordinates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these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companies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.</w:t>
                              </w:r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8"/>
                                  <w:szCs w:val="18"/>
                                  <w:lang w:val="sk-SK" w:eastAsia="sk-SK"/>
                                </w:rPr>
                                <w:br/>
                              </w:r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9"/>
                                  <w:szCs w:val="19"/>
                                  <w:lang w:val="sk-SK" w:eastAsia="sk-SK"/>
                                </w:rPr>
                                <w:t> </w:t>
                              </w:r>
                            </w:p>
                            <w:p w:rsidR="00AC5C86" w:rsidRPr="00AC5C86" w:rsidRDefault="00AC5C86" w:rsidP="00AC5C8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8"/>
                                  <w:szCs w:val="18"/>
                                  <w:lang w:val="sk-SK" w:eastAsia="sk-SK"/>
                                </w:rPr>
                              </w:pP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If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have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any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information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 xml:space="preserve"> in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this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respect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C5C86" w:rsidRPr="00AC5C86" w:rsidRDefault="00AC5C86" w:rsidP="00AC5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C5C86" w:rsidRPr="00AC5C86" w:rsidRDefault="00AC5C86" w:rsidP="00AC5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C5C86" w:rsidRPr="00AC5C8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AC5C86" w:rsidRPr="00AC5C86">
                          <w:tc>
                            <w:tcPr>
                              <w:tcW w:w="0" w:type="auto"/>
                              <w:tcMar>
                                <w:top w:w="100" w:type="dxa"/>
                                <w:left w:w="199" w:type="dxa"/>
                                <w:bottom w:w="100" w:type="dxa"/>
                                <w:right w:w="19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threeDEngrave" w:sz="6" w:space="0" w:color="000000"/>
                                  <w:left w:val="threeDEngrave" w:sz="6" w:space="0" w:color="000000"/>
                                  <w:bottom w:val="threeDEngrave" w:sz="6" w:space="0" w:color="000000"/>
                                  <w:right w:val="threeDEngrav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628"/>
                              </w:tblGrid>
                              <w:tr w:rsidR="00AC5C86" w:rsidRPr="00AC5C86">
                                <w:tc>
                                  <w:tcPr>
                                    <w:tcW w:w="0" w:type="auto"/>
                                    <w:tcMar>
                                      <w:top w:w="199" w:type="dxa"/>
                                      <w:left w:w="199" w:type="dxa"/>
                                      <w:bottom w:w="199" w:type="dxa"/>
                                      <w:right w:w="199" w:type="dxa"/>
                                    </w:tcMar>
                                    <w:hideMark/>
                                  </w:tcPr>
                                  <w:p w:rsidR="00AC5C86" w:rsidRPr="00AC5C86" w:rsidRDefault="00AC5C86" w:rsidP="00AC5C86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29"/>
                                        <w:szCs w:val="29"/>
                                        <w:lang w:val="sk-SK" w:eastAsia="sk-SK"/>
                                      </w:rPr>
                                    </w:pP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>For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>the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>complete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>updated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 xml:space="preserve"> list,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>please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>contact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>us</w:t>
                                    </w:r>
                                    <w:proofErr w:type="spellEnd"/>
                                    <w:r w:rsidRPr="00AC5C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t xml:space="preserve"> by e-mail</w:t>
                                    </w:r>
                                  </w:p>
                                </w:tc>
                              </w:tr>
                            </w:tbl>
                            <w:p w:rsidR="00AC5C86" w:rsidRPr="00AC5C86" w:rsidRDefault="00AC5C86" w:rsidP="00AC5C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AC5C86" w:rsidRPr="00AC5C86" w:rsidRDefault="00AC5C86" w:rsidP="00AC5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C5C86" w:rsidRPr="00AC5C86" w:rsidRDefault="00AC5C86" w:rsidP="00AC5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C5C86" w:rsidRPr="00AC5C8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C5C86" w:rsidRPr="00AC5C86">
                    <w:tc>
                      <w:tcPr>
                        <w:tcW w:w="0" w:type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72"/>
                        </w:tblGrid>
                        <w:tr w:rsidR="00AC5C86" w:rsidRPr="00AC5C8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672"/>
                              </w:tblGrid>
                              <w:tr w:rsidR="00AC5C86" w:rsidRPr="00AC5C8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00" w:type="dxa"/>
                                      <w:left w:w="10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82"/>
                                    </w:tblGrid>
                                    <w:tr w:rsidR="00AC5C86" w:rsidRPr="00AC5C8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82"/>
                                          </w:tblGrid>
                                          <w:tr w:rsidR="00AC5C86" w:rsidRPr="00AC5C8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00" w:type="dxa"/>
                                                  <w:right w:w="111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571"/>
                                                </w:tblGrid>
                                                <w:tr w:rsidR="00AC5C86" w:rsidRPr="00AC5C8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55" w:type="dxa"/>
                                                        <w:left w:w="100" w:type="dxa"/>
                                                        <w:bottom w:w="55" w:type="dxa"/>
                                                        <w:right w:w="111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AC5C86" w:rsidRPr="00AC5C86">
                                                        <w:tc>
                                                          <w:tcPr>
                                                            <w:tcW w:w="24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C5C86" w:rsidRPr="00AC5C86" w:rsidRDefault="00AC5C86" w:rsidP="00AC5C86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4790" cy="224790"/>
                                                                  <wp:effectExtent l="0" t="0" r="3810" b="0"/>
                                                                  <wp:docPr id="1" name="Obrázok 1" descr="Email">
                                                                    <a:hlinkClick xmlns:a="http://schemas.openxmlformats.org/drawingml/2006/main" r:id="rId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Email">
                                                                            <a:hlinkClick r:id="rId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4790" cy="22479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C5C86" w:rsidRPr="00AC5C86" w:rsidRDefault="00AC5C86" w:rsidP="00AC5C86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C5C86" w:rsidRPr="00AC5C86" w:rsidRDefault="00AC5C86" w:rsidP="00AC5C8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C5C86" w:rsidRPr="00AC5C86" w:rsidRDefault="00AC5C86" w:rsidP="00AC5C8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vanish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71"/>
                                          </w:tblGrid>
                                          <w:tr w:rsidR="00AC5C86" w:rsidRPr="00AC5C8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0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571"/>
                                                </w:tblGrid>
                                                <w:tr w:rsidR="00AC5C86" w:rsidRPr="00AC5C8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55" w:type="dxa"/>
                                                        <w:left w:w="100" w:type="dxa"/>
                                                        <w:bottom w:w="55" w:type="dxa"/>
                                                        <w:right w:w="111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AC5C86" w:rsidRPr="00AC5C86">
                                                        <w:tc>
                                                          <w:tcPr>
                                                            <w:tcW w:w="24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C5C86" w:rsidRPr="00AC5C86" w:rsidRDefault="00AC5C86" w:rsidP="00AC5C86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4790" cy="224790"/>
                                                                  <wp:effectExtent l="0" t="0" r="3810" b="0"/>
                                                                  <wp:docPr id="2" name="Obrázok 2" descr="Website">
                                                                    <a:hlinkClick xmlns:a="http://schemas.openxmlformats.org/drawingml/2006/main" r:id="rId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Website">
                                                                            <a:hlinkClick r:id="rId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4790" cy="22479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C5C86" w:rsidRPr="00AC5C86" w:rsidRDefault="00AC5C86" w:rsidP="00AC5C86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C5C86" w:rsidRPr="00AC5C86" w:rsidRDefault="00AC5C86" w:rsidP="00AC5C8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C5C86" w:rsidRPr="00AC5C86" w:rsidRDefault="00AC5C86" w:rsidP="00AC5C8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C5C86" w:rsidRPr="00AC5C86" w:rsidRDefault="00AC5C86" w:rsidP="00AC5C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5C86" w:rsidRPr="00AC5C86" w:rsidRDefault="00AC5C86" w:rsidP="00AC5C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AC5C86" w:rsidRPr="00AC5C86" w:rsidRDefault="00AC5C86" w:rsidP="00AC5C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C5C86" w:rsidRPr="00AC5C86" w:rsidRDefault="00AC5C86" w:rsidP="00AC5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C5C86" w:rsidRPr="00AC5C86">
                    <w:tc>
                      <w:tcPr>
                        <w:tcW w:w="0" w:type="auto"/>
                        <w:tcMar>
                          <w:top w:w="111" w:type="dxa"/>
                          <w:left w:w="199" w:type="dxa"/>
                          <w:bottom w:w="277" w:type="dxa"/>
                          <w:right w:w="199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74"/>
                        </w:tblGrid>
                        <w:tr w:rsidR="00AC5C86" w:rsidRPr="00AC5C8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5C86" w:rsidRPr="00AC5C86" w:rsidRDefault="00AC5C86" w:rsidP="00AC5C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AC5C86" w:rsidRPr="00AC5C86" w:rsidRDefault="00AC5C86" w:rsidP="00AC5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C5C86" w:rsidRPr="00AC5C86" w:rsidRDefault="00AC5C86" w:rsidP="00AC5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C5C86" w:rsidRPr="00AC5C86">
                    <w:tc>
                      <w:tcPr>
                        <w:tcW w:w="0" w:type="auto"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AC5C86" w:rsidRPr="00AC5C8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99" w:type="dxa"/>
                                <w:bottom w:w="100" w:type="dxa"/>
                                <w:right w:w="199" w:type="dxa"/>
                              </w:tcMar>
                              <w:hideMark/>
                            </w:tcPr>
                            <w:p w:rsidR="00AC5C86" w:rsidRPr="00AC5C86" w:rsidRDefault="00AC5C86" w:rsidP="00AC5C8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</w:pPr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 xml:space="preserve">Copyright © 2022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>Wim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>Dekeyser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 xml:space="preserve"> BV,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>All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>rights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>reserved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>.</w:t>
                              </w:r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are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receiving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this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email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because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opted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in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via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our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website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.</w:t>
                              </w:r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br/>
                              </w:r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lastRenderedPageBreak/>
                                <w:t>Our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>mailing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>address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>is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13"/>
                                  <w:lang w:val="sk-SK" w:eastAsia="sk-SK"/>
                                </w:rPr>
                                <w:t>:</w:t>
                              </w:r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br/>
                              </w:r>
                              <w:hyperlink r:id="rId8" w:history="1"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0000FF"/>
                                    <w:sz w:val="13"/>
                                    <w:u w:val="single"/>
                                    <w:lang w:val="sk-SK" w:eastAsia="sk-SK"/>
                                  </w:rPr>
                                  <w:t>wim@wimdekeyser.be</w:t>
                                </w:r>
                              </w:hyperlink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br/>
                              </w:r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Want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to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change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how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receive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these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emails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?</w:t>
                              </w:r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can</w:t>
                              </w:r>
                              <w:proofErr w:type="spellEnd"/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hyperlink r:id="rId9" w:history="1">
                                <w:proofErr w:type="spellStart"/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13"/>
                                    <w:u w:val="single"/>
                                    <w:lang w:val="sk-SK" w:eastAsia="sk-SK"/>
                                  </w:rPr>
                                  <w:t>update</w:t>
                                </w:r>
                                <w:proofErr w:type="spellEnd"/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13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13"/>
                                    <w:u w:val="single"/>
                                    <w:lang w:val="sk-SK" w:eastAsia="sk-SK"/>
                                  </w:rPr>
                                  <w:t>your</w:t>
                                </w:r>
                                <w:proofErr w:type="spellEnd"/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13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13"/>
                                    <w:u w:val="single"/>
                                    <w:lang w:val="sk-SK" w:eastAsia="sk-SK"/>
                                  </w:rPr>
                                  <w:t>preferences</w:t>
                                </w:r>
                                <w:proofErr w:type="spellEnd"/>
                              </w:hyperlink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or </w:t>
                              </w:r>
                              <w:hyperlink r:id="rId10" w:history="1">
                                <w:proofErr w:type="spellStart"/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13"/>
                                    <w:u w:val="single"/>
                                    <w:lang w:val="sk-SK" w:eastAsia="sk-SK"/>
                                  </w:rPr>
                                  <w:t>unsubscribe</w:t>
                                </w:r>
                                <w:proofErr w:type="spellEnd"/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13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13"/>
                                    <w:u w:val="single"/>
                                    <w:lang w:val="sk-SK" w:eastAsia="sk-SK"/>
                                  </w:rPr>
                                  <w:t>from</w:t>
                                </w:r>
                                <w:proofErr w:type="spellEnd"/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13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13"/>
                                    <w:u w:val="single"/>
                                    <w:lang w:val="sk-SK" w:eastAsia="sk-SK"/>
                                  </w:rPr>
                                  <w:t>this</w:t>
                                </w:r>
                                <w:proofErr w:type="spellEnd"/>
                                <w:r w:rsidRPr="00AC5C86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13"/>
                                    <w:u w:val="single"/>
                                    <w:lang w:val="sk-SK" w:eastAsia="sk-SK"/>
                                  </w:rPr>
                                  <w:t xml:space="preserve"> list</w:t>
                                </w:r>
                              </w:hyperlink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t>.</w:t>
                              </w:r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br/>
                              </w:r>
                              <w:r w:rsidRPr="00AC5C8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13"/>
                                  <w:szCs w:val="13"/>
                                  <w:lang w:val="sk-SK" w:eastAsia="sk-SK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FF"/>
                                  <w:sz w:val="13"/>
                                  <w:szCs w:val="13"/>
                                  <w:lang w:val="sk-SK" w:eastAsia="sk-SK"/>
                                </w:rPr>
                                <w:drawing>
                                  <wp:inline distT="0" distB="0" distL="0" distR="0">
                                    <wp:extent cx="4142740" cy="612140"/>
                                    <wp:effectExtent l="19050" t="0" r="0" b="0"/>
                                    <wp:docPr id="3" name="Obrázok 3" descr="Email Marketing Powered&#10;                                            by Mailchimp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Email Marketing Powered&#10;                                            by Mailchimp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2740" cy="612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C5C86" w:rsidRPr="00AC5C86" w:rsidRDefault="00AC5C86" w:rsidP="00AC5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C5C86" w:rsidRPr="00AC5C86" w:rsidRDefault="00AC5C86" w:rsidP="00AC5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AC5C86" w:rsidRPr="00AC5C86" w:rsidRDefault="00AC5C86" w:rsidP="00AC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Default="007074DD"/>
    <w:sectPr w:rsidR="007074D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5C86"/>
    <w:rsid w:val="007074DD"/>
    <w:rsid w:val="00830627"/>
    <w:rsid w:val="00A41361"/>
    <w:rsid w:val="00AC5C86"/>
    <w:rsid w:val="00B72B01"/>
    <w:rsid w:val="00D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AC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AC5C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5C8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AC5C86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AC5C86"/>
    <w:rPr>
      <w:b/>
      <w:bCs/>
    </w:rPr>
  </w:style>
  <w:style w:type="character" w:styleId="Zvraznenie">
    <w:name w:val="Emphasis"/>
    <w:basedOn w:val="Predvolenpsmoodseku"/>
    <w:uiPriority w:val="20"/>
    <w:qFormat/>
    <w:rsid w:val="00AC5C8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C5C8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C86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wimdekeyser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mdekeyser.us1.list-manage.com/track/click?u=774499ce5a4683fc8365da4bd&amp;id=3a289d9278&amp;e=2df8410a33" TargetMode="External"/><Relationship Id="rId11" Type="http://schemas.openxmlformats.org/officeDocument/2006/relationships/hyperlink" Target="http://www.mailchimp.com/email-referral/?utm_source=freemium_newsletter&amp;utm_medium=email&amp;utm_campaign=referral_marketing&amp;aid=774499ce5a4683fc8365da4bd&amp;afl=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imdekeyser.us1.list-manage.com/unsubscribe?u=774499ce5a4683fc8365da4bd&amp;id=98ce735362&amp;e=2df8410a33&amp;c=088de33b2c" TargetMode="External"/><Relationship Id="rId4" Type="http://schemas.openxmlformats.org/officeDocument/2006/relationships/hyperlink" Target="mailto:wim@wimdekeyser.be" TargetMode="External"/><Relationship Id="rId9" Type="http://schemas.openxmlformats.org/officeDocument/2006/relationships/hyperlink" Target="https://wimdekeyser.us1.list-manage.com/profile?u=774499ce5a4683fc8365da4bd&amp;id=98ce735362&amp;e=2df8410a33&amp;c=088de33b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1</cp:revision>
  <dcterms:created xsi:type="dcterms:W3CDTF">2022-03-10T14:20:00Z</dcterms:created>
  <dcterms:modified xsi:type="dcterms:W3CDTF">2022-03-10T14:21:00Z</dcterms:modified>
</cp:coreProperties>
</file>