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A7" w:rsidRDefault="00CF3FA7" w:rsidP="00655681">
      <w:pPr>
        <w:ind w:left="567" w:firstLine="0"/>
        <w:jc w:val="center"/>
        <w:rPr>
          <w:b/>
          <w:color w:val="0070C0"/>
          <w:sz w:val="28"/>
        </w:rPr>
      </w:pPr>
      <w:r>
        <w:rPr>
          <w:noProof/>
          <w:lang w:eastAsia="sk-SK"/>
        </w:rPr>
        <w:drawing>
          <wp:inline distT="0" distB="0" distL="0" distR="0">
            <wp:extent cx="1543507" cy="895440"/>
            <wp:effectExtent l="0" t="0" r="0" b="0"/>
            <wp:docPr id="1" name="Obrázok 1" descr="ZLZ 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LZ S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73" cy="89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E1" w:rsidRDefault="00375CE1" w:rsidP="00655681">
      <w:pPr>
        <w:ind w:left="567" w:firstLine="0"/>
        <w:jc w:val="center"/>
        <w:rPr>
          <w:b/>
          <w:color w:val="0070C0"/>
          <w:sz w:val="28"/>
        </w:rPr>
      </w:pPr>
    </w:p>
    <w:p w:rsidR="00BB21CE" w:rsidRPr="00655681" w:rsidRDefault="004C5E7D" w:rsidP="00655681">
      <w:pPr>
        <w:ind w:left="567" w:firstLine="0"/>
        <w:jc w:val="center"/>
        <w:rPr>
          <w:b/>
          <w:color w:val="0070C0"/>
          <w:sz w:val="28"/>
        </w:rPr>
      </w:pPr>
      <w:bookmarkStart w:id="0" w:name="_GoBack"/>
      <w:bookmarkEnd w:id="0"/>
      <w:r>
        <w:rPr>
          <w:b/>
          <w:color w:val="0070C0"/>
          <w:sz w:val="28"/>
        </w:rPr>
        <w:t>Systém</w:t>
      </w:r>
      <w:r w:rsidR="00BA08D8" w:rsidRPr="00655681">
        <w:rPr>
          <w:b/>
          <w:color w:val="0070C0"/>
          <w:sz w:val="28"/>
        </w:rPr>
        <w:t xml:space="preserve"> </w:t>
      </w:r>
      <w:r w:rsidR="00D15851" w:rsidRPr="00655681">
        <w:rPr>
          <w:b/>
          <w:color w:val="0070C0"/>
          <w:sz w:val="28"/>
        </w:rPr>
        <w:t>odborného</w:t>
      </w:r>
      <w:r w:rsidR="00BA08D8" w:rsidRPr="00655681">
        <w:rPr>
          <w:b/>
          <w:color w:val="0070C0"/>
          <w:sz w:val="28"/>
        </w:rPr>
        <w:t xml:space="preserve"> vzdelávania ZLZ SR</w:t>
      </w:r>
    </w:p>
    <w:p w:rsidR="00D15851" w:rsidRDefault="00D15851" w:rsidP="00BA08D8">
      <w:pPr>
        <w:ind w:left="567" w:firstLine="0"/>
      </w:pPr>
    </w:p>
    <w:p w:rsidR="00D15851" w:rsidRPr="0004371E" w:rsidRDefault="00D15851" w:rsidP="00D15851">
      <w:pPr>
        <w:pStyle w:val="Odsekzoznamu"/>
        <w:numPr>
          <w:ilvl w:val="0"/>
          <w:numId w:val="1"/>
        </w:numPr>
        <w:rPr>
          <w:b/>
        </w:rPr>
      </w:pPr>
      <w:r w:rsidRPr="0004371E">
        <w:rPr>
          <w:b/>
        </w:rPr>
        <w:t>Akreditovaný vzdelávací kurz „Zasielateľstvo- Špedičný expert“ FIATA DIPLOMA</w:t>
      </w:r>
    </w:p>
    <w:p w:rsidR="00D15851" w:rsidRDefault="00D15851" w:rsidP="00D15851">
      <w:pPr>
        <w:pStyle w:val="Odsekzoznamu"/>
        <w:ind w:left="927" w:firstLine="0"/>
      </w:pPr>
      <w:r>
        <w:t>Rozsah: 240 hod.</w:t>
      </w:r>
    </w:p>
    <w:p w:rsidR="00D15851" w:rsidRDefault="00D15851" w:rsidP="00D15851">
      <w:pPr>
        <w:pStyle w:val="Odsekzoznamu"/>
        <w:ind w:left="927" w:firstLine="0"/>
      </w:pPr>
      <w:r>
        <w:t>Otvárať každý druhý rok (začiatok jún až august – podľa počtu prihlásených účastníkov)</w:t>
      </w:r>
    </w:p>
    <w:p w:rsidR="00D15851" w:rsidRPr="0004371E" w:rsidRDefault="00D15851" w:rsidP="00D15851">
      <w:pPr>
        <w:pStyle w:val="Odsekzoznamu"/>
        <w:numPr>
          <w:ilvl w:val="0"/>
          <w:numId w:val="1"/>
        </w:numPr>
        <w:rPr>
          <w:b/>
        </w:rPr>
      </w:pPr>
      <w:r w:rsidRPr="0004371E">
        <w:rPr>
          <w:b/>
        </w:rPr>
        <w:t>Modulové kurzy v rozsahu výučby: 8-10 vyučovacích hodín</w:t>
      </w:r>
      <w:r w:rsidR="00E43A75">
        <w:rPr>
          <w:b/>
        </w:rPr>
        <w:t xml:space="preserve"> </w:t>
      </w:r>
      <w:r w:rsidR="00655681">
        <w:rPr>
          <w:b/>
        </w:rPr>
        <w:t xml:space="preserve"> </w:t>
      </w:r>
      <w:r w:rsidR="00E43A75" w:rsidRPr="00E43A75">
        <w:t>(1 vyuč. hodina = 50 min)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bookmarkStart w:id="1" w:name="OLE_LINK1"/>
      <w:bookmarkStart w:id="2" w:name="OLE_LINK2"/>
      <w:r>
        <w:t>Prepravná zmluva v cestnej nákladnej doprave</w:t>
      </w:r>
      <w:r w:rsidR="0004371E">
        <w:t xml:space="preserve"> </w:t>
      </w:r>
    </w:p>
    <w:bookmarkEnd w:id="1"/>
    <w:bookmarkEnd w:id="2"/>
    <w:p w:rsidR="00E43A75" w:rsidRDefault="00D15851" w:rsidP="00E43A75">
      <w:pPr>
        <w:pStyle w:val="Odsekzoznamu"/>
        <w:numPr>
          <w:ilvl w:val="0"/>
          <w:numId w:val="3"/>
        </w:numPr>
      </w:pPr>
      <w:r>
        <w:t>Kalkulácia nákladov a tvorba ceny v cestnej doprave</w:t>
      </w:r>
    </w:p>
    <w:p w:rsidR="00E43A75" w:rsidRDefault="00E43A75" w:rsidP="00E43A75">
      <w:pPr>
        <w:pStyle w:val="Odsekzoznamu"/>
        <w:numPr>
          <w:ilvl w:val="0"/>
          <w:numId w:val="3"/>
        </w:numPr>
      </w:pPr>
      <w:r>
        <w:t>Colné postupy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proofErr w:type="spellStart"/>
      <w:r>
        <w:t>Loženie</w:t>
      </w:r>
      <w:proofErr w:type="spellEnd"/>
      <w:r>
        <w:t xml:space="preserve">  a upevňovanie nákladu v cestnej doprave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proofErr w:type="spellStart"/>
      <w:r>
        <w:t>Loženie</w:t>
      </w:r>
      <w:proofErr w:type="spellEnd"/>
      <w:r>
        <w:t xml:space="preserve"> a upevňovanie nákladu v kontajneroch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r>
        <w:t>Režim práce vodičov cestnej nákladnej dopravy a jeho kontrola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r>
        <w:t>Bezpečnosť v zasielateľstve – fantómoví dopravcovia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r>
        <w:t xml:space="preserve">Preprava </w:t>
      </w:r>
      <w:proofErr w:type="spellStart"/>
      <w:r>
        <w:t>skaziteľných</w:t>
      </w:r>
      <w:proofErr w:type="spellEnd"/>
      <w:r>
        <w:t xml:space="preserve"> potravín podľa Dohody ATP</w:t>
      </w:r>
    </w:p>
    <w:p w:rsidR="00D15851" w:rsidRDefault="00D15851" w:rsidP="00E43A75">
      <w:pPr>
        <w:pStyle w:val="Odsekzoznamu"/>
        <w:numPr>
          <w:ilvl w:val="0"/>
          <w:numId w:val="3"/>
        </w:numPr>
      </w:pPr>
      <w:r>
        <w:t>Zasielateľská zmluvy a Všeobecné zasielateľské podmienky ZLZ SR</w:t>
      </w:r>
    </w:p>
    <w:p w:rsidR="00E43A75" w:rsidRDefault="00E43A75" w:rsidP="00E43A75">
      <w:pPr>
        <w:ind w:left="0" w:firstLine="0"/>
      </w:pPr>
      <w:r>
        <w:t xml:space="preserve">                  10.  </w:t>
      </w:r>
      <w:proofErr w:type="spellStart"/>
      <w:r w:rsidR="0004371E">
        <w:t>Intermodálna</w:t>
      </w:r>
      <w:proofErr w:type="spellEnd"/>
      <w:r w:rsidR="0004371E">
        <w:t xml:space="preserve"> preprava</w:t>
      </w:r>
    </w:p>
    <w:p w:rsidR="0004371E" w:rsidRDefault="00E43A75" w:rsidP="00E43A75">
      <w:pPr>
        <w:ind w:left="0" w:firstLine="0"/>
      </w:pPr>
      <w:r>
        <w:t xml:space="preserve">                  11.  </w:t>
      </w:r>
      <w:proofErr w:type="spellStart"/>
      <w:r w:rsidR="0004371E">
        <w:t>Logistika-využitie</w:t>
      </w:r>
      <w:proofErr w:type="spellEnd"/>
      <w:r w:rsidR="0004371E">
        <w:t xml:space="preserve"> čiarových kódov a</w:t>
      </w:r>
      <w:r>
        <w:t> </w:t>
      </w:r>
      <w:r w:rsidR="0004371E">
        <w:t>RFID</w:t>
      </w:r>
    </w:p>
    <w:p w:rsidR="00E43A75" w:rsidRDefault="00E43A75" w:rsidP="00E43A75">
      <w:pPr>
        <w:ind w:left="0" w:firstLine="0"/>
      </w:pPr>
      <w:r>
        <w:t xml:space="preserve">                  12.  </w:t>
      </w:r>
      <w:r w:rsidR="00655681">
        <w:t xml:space="preserve">Železničná doprava – prepravné podmienky, druhy železničných vozňov, kapacita </w:t>
      </w:r>
    </w:p>
    <w:p w:rsidR="00655681" w:rsidRDefault="00E43A75" w:rsidP="00E43A75">
      <w:pPr>
        <w:ind w:left="0" w:firstLine="0"/>
      </w:pPr>
      <w:r>
        <w:t xml:space="preserve">                          </w:t>
      </w:r>
      <w:r w:rsidR="00655681">
        <w:t>dopravnej infraštruktúry</w:t>
      </w:r>
      <w:r w:rsidR="00375CE1">
        <w:t xml:space="preserve"> a iné</w:t>
      </w:r>
    </w:p>
    <w:p w:rsidR="00C2177D" w:rsidRDefault="00C2177D" w:rsidP="00C2177D"/>
    <w:p w:rsidR="0004371E" w:rsidRPr="0004371E" w:rsidRDefault="0004371E" w:rsidP="0004371E">
      <w:pPr>
        <w:ind w:left="1134" w:firstLine="0"/>
        <w:rPr>
          <w:b/>
        </w:rPr>
      </w:pPr>
      <w:r w:rsidRPr="0004371E">
        <w:rPr>
          <w:b/>
        </w:rPr>
        <w:t>Ukončenie kurzov:</w:t>
      </w:r>
    </w:p>
    <w:p w:rsidR="00331A2B" w:rsidRDefault="00C2177D" w:rsidP="00375CE1">
      <w:pPr>
        <w:ind w:left="1134" w:firstLine="0"/>
      </w:pPr>
      <w:r>
        <w:t>ZLZ SR</w:t>
      </w:r>
      <w:r w:rsidR="00331A2B">
        <w:t xml:space="preserve"> vydá účastníkom osvedčenie o absolvovaní kurzu</w:t>
      </w:r>
      <w:r w:rsidR="004C5E7D">
        <w:t xml:space="preserve"> </w:t>
      </w:r>
      <w:r w:rsidR="0004371E">
        <w:t xml:space="preserve"> (podpíše ho lektor a</w:t>
      </w:r>
      <w:r w:rsidR="003D6D7C">
        <w:t> prezident</w:t>
      </w:r>
      <w:r w:rsidR="0004371E">
        <w:t xml:space="preserve"> ZLZ SR</w:t>
      </w:r>
      <w:r w:rsidR="00331A2B">
        <w:t>.</w:t>
      </w:r>
    </w:p>
    <w:p w:rsidR="00331A2B" w:rsidRDefault="00331A2B" w:rsidP="0004371E">
      <w:pPr>
        <w:ind w:left="1134" w:firstLine="0"/>
      </w:pPr>
      <w:r>
        <w:t xml:space="preserve">Kurz bude sa počítať </w:t>
      </w:r>
      <w:r w:rsidR="0004371E">
        <w:t xml:space="preserve">úspešným absolventom s osvedčení </w:t>
      </w:r>
      <w:r>
        <w:t>do modulov akreditovaného kurzu „Zasielateľstvo- Špedičný expert“ FIATA DIPLOMA</w:t>
      </w:r>
      <w:r w:rsidR="0004371E">
        <w:t xml:space="preserve"> a o rozsah modulov bude znížená požiadavka na absolvovanie v rámci kurzu a tým aj znížená cena za kurz.</w:t>
      </w:r>
    </w:p>
    <w:p w:rsidR="00CF3FA7" w:rsidRDefault="00CF3FA7" w:rsidP="0004371E">
      <w:pPr>
        <w:ind w:left="1134" w:firstLine="0"/>
        <w:rPr>
          <w:b/>
        </w:rPr>
      </w:pPr>
    </w:p>
    <w:p w:rsidR="0004371E" w:rsidRPr="0004371E" w:rsidRDefault="0004371E" w:rsidP="0004371E">
      <w:pPr>
        <w:ind w:left="1134" w:firstLine="0"/>
        <w:rPr>
          <w:b/>
        </w:rPr>
      </w:pPr>
      <w:r w:rsidRPr="0004371E">
        <w:rPr>
          <w:b/>
        </w:rPr>
        <w:t>Organizácia kurzu:</w:t>
      </w:r>
    </w:p>
    <w:p w:rsidR="0004371E" w:rsidRDefault="0004371E" w:rsidP="0004371E">
      <w:pPr>
        <w:ind w:left="1134" w:firstLine="0"/>
      </w:pPr>
      <w:r>
        <w:t>Kurzy bude organizovať pre firmy</w:t>
      </w:r>
      <w:r w:rsidR="003D6D7C">
        <w:t>,</w:t>
      </w:r>
      <w:r>
        <w:t xml:space="preserve"> ale aj otvorené pre účastníkov z rôznych firiem z členskej aj nečlenskej základne sekretariát ZLZ SR.</w:t>
      </w:r>
    </w:p>
    <w:p w:rsidR="0004371E" w:rsidRDefault="0004371E" w:rsidP="0004371E">
      <w:pPr>
        <w:ind w:left="1134" w:firstLine="0"/>
      </w:pPr>
    </w:p>
    <w:p w:rsidR="0004371E" w:rsidRPr="00655681" w:rsidRDefault="00655681" w:rsidP="0004371E">
      <w:pPr>
        <w:ind w:left="1134" w:firstLine="0"/>
        <w:rPr>
          <w:b/>
        </w:rPr>
      </w:pPr>
      <w:r w:rsidRPr="00655681">
        <w:rPr>
          <w:b/>
        </w:rPr>
        <w:t>Miesta konania:</w:t>
      </w:r>
    </w:p>
    <w:p w:rsidR="00655681" w:rsidRDefault="00655681" w:rsidP="0004371E">
      <w:pPr>
        <w:ind w:left="1134" w:firstLine="0"/>
      </w:pPr>
      <w:r>
        <w:t>Žilina, Bratislava, Košice (v závislosti od dopytu a lektorov)</w:t>
      </w:r>
    </w:p>
    <w:p w:rsidR="00655681" w:rsidRDefault="00655681" w:rsidP="0004371E">
      <w:pPr>
        <w:ind w:left="1134" w:firstLine="0"/>
      </w:pPr>
    </w:p>
    <w:p w:rsidR="00655681" w:rsidRPr="00655681" w:rsidRDefault="00655681" w:rsidP="0004371E">
      <w:pPr>
        <w:ind w:left="1134" w:firstLine="0"/>
        <w:rPr>
          <w:b/>
        </w:rPr>
      </w:pPr>
      <w:r w:rsidRPr="00655681">
        <w:rPr>
          <w:b/>
        </w:rPr>
        <w:t>Časový harmonogram:</w:t>
      </w:r>
    </w:p>
    <w:p w:rsidR="00655681" w:rsidRDefault="00655681" w:rsidP="0004371E">
      <w:pPr>
        <w:ind w:left="1134" w:firstLine="0"/>
      </w:pPr>
      <w:r>
        <w:t>1 kurz v jednom kalendárnom mesiaci</w:t>
      </w:r>
    </w:p>
    <w:p w:rsidR="00CF3FA7" w:rsidRDefault="00CF3FA7" w:rsidP="0004371E">
      <w:pPr>
        <w:ind w:left="1134" w:firstLine="0"/>
      </w:pPr>
    </w:p>
    <w:p w:rsidR="00CF3FA7" w:rsidRPr="00CF3FA7" w:rsidRDefault="00CF3FA7" w:rsidP="0004371E">
      <w:pPr>
        <w:ind w:left="1134" w:firstLine="0"/>
        <w:rPr>
          <w:b/>
        </w:rPr>
      </w:pPr>
      <w:r w:rsidRPr="00CF3FA7">
        <w:rPr>
          <w:b/>
        </w:rPr>
        <w:t>Orientačná cena za kurz a jedného účastníka:</w:t>
      </w:r>
    </w:p>
    <w:p w:rsidR="00CF3FA7" w:rsidRDefault="00CF3FA7" w:rsidP="0004371E">
      <w:pPr>
        <w:ind w:left="1134" w:firstLine="0"/>
      </w:pPr>
      <w:r>
        <w:t>60 EUR bez DPH pre členské organizácie 50 EUR bez DPH.</w:t>
      </w:r>
    </w:p>
    <w:p w:rsidR="00CF3FA7" w:rsidRDefault="00CF3FA7" w:rsidP="0004371E">
      <w:pPr>
        <w:ind w:left="1134" w:firstLine="0"/>
      </w:pPr>
      <w:r>
        <w:t>Minimálny počet účastníkov na jeden kurz: 20</w:t>
      </w:r>
    </w:p>
    <w:p w:rsidR="0004371E" w:rsidRDefault="0004371E" w:rsidP="0004371E">
      <w:pPr>
        <w:ind w:left="1134" w:firstLine="0"/>
      </w:pPr>
    </w:p>
    <w:sectPr w:rsidR="0004371E" w:rsidSect="00864E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22" w:rsidRDefault="00F66D22" w:rsidP="00655681">
      <w:r>
        <w:separator/>
      </w:r>
    </w:p>
  </w:endnote>
  <w:endnote w:type="continuationSeparator" w:id="0">
    <w:p w:rsidR="00F66D22" w:rsidRDefault="00F66D22" w:rsidP="0065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491034"/>
      <w:docPartObj>
        <w:docPartGallery w:val="Page Numbers (Bottom of Page)"/>
        <w:docPartUnique/>
      </w:docPartObj>
    </w:sdtPr>
    <w:sdtContent>
      <w:p w:rsidR="00CF3FA7" w:rsidRDefault="007055CE">
        <w:pPr>
          <w:pStyle w:val="Pta"/>
          <w:jc w:val="center"/>
        </w:pPr>
        <w:r>
          <w:fldChar w:fldCharType="begin"/>
        </w:r>
        <w:r w:rsidR="00CF3FA7">
          <w:instrText>PAGE   \* MERGEFORMAT</w:instrText>
        </w:r>
        <w:r>
          <w:fldChar w:fldCharType="separate"/>
        </w:r>
        <w:r w:rsidR="004C5E7D">
          <w:rPr>
            <w:noProof/>
          </w:rPr>
          <w:t>1</w:t>
        </w:r>
        <w:r>
          <w:fldChar w:fldCharType="end"/>
        </w:r>
      </w:p>
    </w:sdtContent>
  </w:sdt>
  <w:p w:rsidR="00CF3FA7" w:rsidRDefault="00CF3FA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22" w:rsidRDefault="00F66D22" w:rsidP="00655681">
      <w:r>
        <w:separator/>
      </w:r>
    </w:p>
  </w:footnote>
  <w:footnote w:type="continuationSeparator" w:id="0">
    <w:p w:rsidR="00F66D22" w:rsidRDefault="00F66D22" w:rsidP="00655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70BC"/>
    <w:multiLevelType w:val="hybridMultilevel"/>
    <w:tmpl w:val="2606052C"/>
    <w:lvl w:ilvl="0" w:tplc="7B6079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855AE5"/>
    <w:multiLevelType w:val="hybridMultilevel"/>
    <w:tmpl w:val="51047488"/>
    <w:lvl w:ilvl="0" w:tplc="B6B48922">
      <w:start w:val="1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87" w:hanging="360"/>
      </w:pPr>
    </w:lvl>
    <w:lvl w:ilvl="2" w:tplc="041B001B" w:tentative="1">
      <w:start w:val="1"/>
      <w:numFmt w:val="lowerRoman"/>
      <w:lvlText w:val="%3."/>
      <w:lvlJc w:val="right"/>
      <w:pPr>
        <w:ind w:left="3807" w:hanging="180"/>
      </w:pPr>
    </w:lvl>
    <w:lvl w:ilvl="3" w:tplc="041B000F" w:tentative="1">
      <w:start w:val="1"/>
      <w:numFmt w:val="decimal"/>
      <w:lvlText w:val="%4."/>
      <w:lvlJc w:val="left"/>
      <w:pPr>
        <w:ind w:left="4527" w:hanging="360"/>
      </w:pPr>
    </w:lvl>
    <w:lvl w:ilvl="4" w:tplc="041B0019" w:tentative="1">
      <w:start w:val="1"/>
      <w:numFmt w:val="lowerLetter"/>
      <w:lvlText w:val="%5."/>
      <w:lvlJc w:val="left"/>
      <w:pPr>
        <w:ind w:left="5247" w:hanging="360"/>
      </w:pPr>
    </w:lvl>
    <w:lvl w:ilvl="5" w:tplc="041B001B" w:tentative="1">
      <w:start w:val="1"/>
      <w:numFmt w:val="lowerRoman"/>
      <w:lvlText w:val="%6."/>
      <w:lvlJc w:val="right"/>
      <w:pPr>
        <w:ind w:left="5967" w:hanging="180"/>
      </w:pPr>
    </w:lvl>
    <w:lvl w:ilvl="6" w:tplc="041B000F" w:tentative="1">
      <w:start w:val="1"/>
      <w:numFmt w:val="decimal"/>
      <w:lvlText w:val="%7."/>
      <w:lvlJc w:val="left"/>
      <w:pPr>
        <w:ind w:left="6687" w:hanging="360"/>
      </w:pPr>
    </w:lvl>
    <w:lvl w:ilvl="7" w:tplc="041B0019" w:tentative="1">
      <w:start w:val="1"/>
      <w:numFmt w:val="lowerLetter"/>
      <w:lvlText w:val="%8."/>
      <w:lvlJc w:val="left"/>
      <w:pPr>
        <w:ind w:left="7407" w:hanging="360"/>
      </w:pPr>
    </w:lvl>
    <w:lvl w:ilvl="8" w:tplc="041B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>
    <w:nsid w:val="30932A87"/>
    <w:multiLevelType w:val="multilevel"/>
    <w:tmpl w:val="59F2F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  <w:rPr>
        <w:rFonts w:hint="default"/>
      </w:rPr>
    </w:lvl>
  </w:abstractNum>
  <w:abstractNum w:abstractNumId="3">
    <w:nsid w:val="6DDF62A9"/>
    <w:multiLevelType w:val="hybridMultilevel"/>
    <w:tmpl w:val="AA82EE28"/>
    <w:lvl w:ilvl="0" w:tplc="28827742">
      <w:start w:val="1"/>
      <w:numFmt w:val="lowerLetter"/>
      <w:lvlText w:val="%1.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8D8"/>
    <w:rsid w:val="0004371E"/>
    <w:rsid w:val="00331A2B"/>
    <w:rsid w:val="00375CE1"/>
    <w:rsid w:val="003D6D7C"/>
    <w:rsid w:val="004947ED"/>
    <w:rsid w:val="004C5E7D"/>
    <w:rsid w:val="00655681"/>
    <w:rsid w:val="007055CE"/>
    <w:rsid w:val="007A7D5B"/>
    <w:rsid w:val="00864E87"/>
    <w:rsid w:val="0089398D"/>
    <w:rsid w:val="00A2162C"/>
    <w:rsid w:val="00BA08D8"/>
    <w:rsid w:val="00BB21CE"/>
    <w:rsid w:val="00C2177D"/>
    <w:rsid w:val="00C56E34"/>
    <w:rsid w:val="00CB1426"/>
    <w:rsid w:val="00CF3FA7"/>
    <w:rsid w:val="00D15851"/>
    <w:rsid w:val="00D33CE7"/>
    <w:rsid w:val="00E43A75"/>
    <w:rsid w:val="00EE4BBD"/>
    <w:rsid w:val="00F6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215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4E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585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56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568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568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F3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3FA7"/>
  </w:style>
  <w:style w:type="paragraph" w:styleId="Pta">
    <w:name w:val="footer"/>
    <w:basedOn w:val="Normlny"/>
    <w:link w:val="PtaChar"/>
    <w:uiPriority w:val="99"/>
    <w:unhideWhenUsed/>
    <w:rsid w:val="00CF3F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3FA7"/>
  </w:style>
  <w:style w:type="paragraph" w:styleId="Textbubliny">
    <w:name w:val="Balloon Text"/>
    <w:basedOn w:val="Normlny"/>
    <w:link w:val="TextbublinyChar"/>
    <w:uiPriority w:val="99"/>
    <w:semiHidden/>
    <w:unhideWhenUsed/>
    <w:rsid w:val="00D3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6D9F-FF49-47A8-80A2-1C8C8B92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Gnap</dc:creator>
  <cp:lastModifiedBy>Katarina Hindrova</cp:lastModifiedBy>
  <cp:revision>5</cp:revision>
  <dcterms:created xsi:type="dcterms:W3CDTF">2017-10-22T15:29:00Z</dcterms:created>
  <dcterms:modified xsi:type="dcterms:W3CDTF">2017-12-12T08:05:00Z</dcterms:modified>
</cp:coreProperties>
</file>